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64BBED9D" w:rsidR="0012004B" w:rsidRPr="000C5E6F" w:rsidRDefault="00A00F8B" w:rsidP="0012004B">
      <w:pPr>
        <w:pStyle w:val="GvdeMetni"/>
        <w:jc w:val="center"/>
        <w:rPr>
          <w:b/>
          <w:color w:val="000000" w:themeColor="text1"/>
        </w:rPr>
      </w:pPr>
      <w:bookmarkStart w:id="0" w:name="_Hlk133592388"/>
      <w:r>
        <w:rPr>
          <w:b/>
          <w:color w:val="000000" w:themeColor="text1"/>
        </w:rPr>
        <w:t>ELBİSTAN İLÇESİ KIRSAL MAHALLELERDE BULUNAN</w:t>
      </w:r>
    </w:p>
    <w:p w14:paraId="0B654AC2" w14:textId="396C0008" w:rsidR="00024BE9" w:rsidRPr="000C5E6F" w:rsidRDefault="00024BE9" w:rsidP="00E66FD8">
      <w:pPr>
        <w:pStyle w:val="GvdeMetni"/>
        <w:jc w:val="center"/>
        <w:rPr>
          <w:b/>
          <w:color w:val="000000" w:themeColor="text1"/>
        </w:rPr>
      </w:pPr>
      <w:r w:rsidRPr="000C5E6F">
        <w:rPr>
          <w:b/>
          <w:color w:val="000000" w:themeColor="text1"/>
        </w:rPr>
        <w:t xml:space="preserve">AĞIR HASARLI </w:t>
      </w:r>
      <w:r w:rsidR="00A00F8B">
        <w:rPr>
          <w:b/>
          <w:color w:val="000000" w:themeColor="text1"/>
        </w:rPr>
        <w:t>YAPILARIN</w:t>
      </w:r>
      <w:r w:rsidR="00E66FD8">
        <w:rPr>
          <w:b/>
          <w:color w:val="000000" w:themeColor="text1"/>
        </w:rPr>
        <w:t xml:space="preserve"> YIKILMASI </w:t>
      </w:r>
      <w:r w:rsidRPr="000C5E6F">
        <w:rPr>
          <w:b/>
          <w:color w:val="000000" w:themeColor="text1"/>
        </w:rPr>
        <w:t>VE DÖKÜM SAHASINA TAŞINMASI İŞİ (</w:t>
      </w:r>
      <w:r w:rsidR="00E66FD8">
        <w:rPr>
          <w:b/>
          <w:color w:val="000000" w:themeColor="text1"/>
        </w:rPr>
        <w:t>10</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365B142D"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10170C">
        <w:rPr>
          <w:color w:val="000000" w:themeColor="text1"/>
          <w:sz w:val="24"/>
          <w:szCs w:val="24"/>
        </w:rPr>
        <w:t>10</w:t>
      </w:r>
      <w:r w:rsidR="00410233">
        <w:rPr>
          <w:color w:val="000000" w:themeColor="text1"/>
          <w:sz w:val="24"/>
          <w:szCs w:val="24"/>
        </w:rPr>
        <w:t xml:space="preserve">.etap kapsamındaki </w:t>
      </w:r>
      <w:r w:rsidRPr="000C5E6F">
        <w:rPr>
          <w:b/>
          <w:i/>
          <w:color w:val="000000" w:themeColor="text1"/>
          <w:sz w:val="24"/>
          <w:szCs w:val="24"/>
        </w:rPr>
        <w:t>ağır hasarlı binaların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w:t>
      </w:r>
      <w:proofErr w:type="spellStart"/>
      <w:r w:rsidR="00BB0B8A">
        <w:rPr>
          <w:color w:val="000000"/>
          <w:sz w:val="24"/>
          <w:szCs w:val="24"/>
          <w:shd w:val="clear" w:color="auto" w:fill="FFFFFF"/>
          <w:lang w:eastAsia="tr-TR"/>
        </w:rPr>
        <w:t>kargir</w:t>
      </w:r>
      <w:proofErr w:type="spellEnd"/>
      <w:r w:rsidR="00BB0B8A">
        <w:rPr>
          <w:color w:val="000000"/>
          <w:sz w:val="24"/>
          <w:szCs w:val="24"/>
          <w:shd w:val="clear" w:color="auto" w:fill="FFFFFF"/>
          <w:lang w:eastAsia="tr-TR"/>
        </w:rPr>
        <w:t xml:space="preserve">, kerpiç, </w:t>
      </w:r>
      <w:proofErr w:type="spellStart"/>
      <w:r w:rsidR="00BB0B8A">
        <w:rPr>
          <w:color w:val="000000"/>
          <w:sz w:val="24"/>
          <w:szCs w:val="24"/>
          <w:shd w:val="clear" w:color="auto" w:fill="FFFFFF"/>
          <w:lang w:eastAsia="tr-TR"/>
        </w:rPr>
        <w:t>moloztaş</w:t>
      </w:r>
      <w:proofErr w:type="spellEnd"/>
      <w:r w:rsidR="00BB0B8A">
        <w:rPr>
          <w:color w:val="000000"/>
          <w:sz w:val="24"/>
          <w:szCs w:val="24"/>
          <w:shd w:val="clear" w:color="auto" w:fill="FFFFFF"/>
          <w:lang w:eastAsia="tr-TR"/>
        </w:rPr>
        <w:t xml:space="preserve">, </w:t>
      </w:r>
      <w:proofErr w:type="spellStart"/>
      <w:r w:rsidR="00BB0B8A">
        <w:rPr>
          <w:color w:val="000000"/>
          <w:sz w:val="24"/>
          <w:szCs w:val="24"/>
          <w:shd w:val="clear" w:color="auto" w:fill="FFFFFF"/>
          <w:lang w:eastAsia="tr-TR"/>
        </w:rPr>
        <w:t>vb</w:t>
      </w:r>
      <w:proofErr w:type="spellEnd"/>
      <w:r w:rsidR="00BB0B8A">
        <w:rPr>
          <w:color w:val="000000"/>
          <w:sz w:val="24"/>
          <w:szCs w:val="24"/>
          <w:shd w:val="clear" w:color="auto" w:fill="FFFFFF"/>
          <w:lang w:eastAsia="tr-TR"/>
        </w:rPr>
        <w:t xml:space="preserve">) </w:t>
      </w:r>
      <w:r w:rsidR="00862D25">
        <w:rPr>
          <w:color w:val="000000" w:themeColor="text1"/>
          <w:sz w:val="24"/>
          <w:szCs w:val="24"/>
        </w:rPr>
        <w:t xml:space="preserve">yıkılması </w:t>
      </w:r>
      <w:r w:rsidRPr="000C5E6F">
        <w:rPr>
          <w:color w:val="000000" w:themeColor="text1"/>
          <w:sz w:val="24"/>
          <w:szCs w:val="24"/>
        </w:rPr>
        <w:t xml:space="preserve">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245CBF6A"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w:t>
      </w:r>
      <w:proofErr w:type="spellStart"/>
      <w:r w:rsidR="00AE4EEF">
        <w:rPr>
          <w:b/>
          <w:color w:val="000000" w:themeColor="text1"/>
          <w:sz w:val="24"/>
          <w:szCs w:val="24"/>
          <w:shd w:val="clear" w:color="auto" w:fill="FFFFFF"/>
        </w:rPr>
        <w:t>Kargir</w:t>
      </w:r>
      <w:proofErr w:type="spellEnd"/>
      <w:r w:rsidR="00AE4EEF">
        <w:rPr>
          <w:b/>
          <w:color w:val="000000" w:themeColor="text1"/>
          <w:sz w:val="24"/>
          <w:szCs w:val="24"/>
          <w:shd w:val="clear" w:color="auto" w:fill="FFFFFF"/>
        </w:rPr>
        <w:t xml:space="preserve">, Kerpiç, </w:t>
      </w:r>
      <w:proofErr w:type="spellStart"/>
      <w:r w:rsidR="00AE4EEF">
        <w:rPr>
          <w:b/>
          <w:color w:val="000000" w:themeColor="text1"/>
          <w:sz w:val="24"/>
          <w:szCs w:val="24"/>
          <w:shd w:val="clear" w:color="auto" w:fill="FFFFFF"/>
        </w:rPr>
        <w:t>Moloztaş</w:t>
      </w:r>
      <w:proofErr w:type="spellEnd"/>
      <w:r w:rsidR="00AE4EEF">
        <w:rPr>
          <w:b/>
          <w:color w:val="000000" w:themeColor="text1"/>
          <w:sz w:val="24"/>
          <w:szCs w:val="24"/>
          <w:shd w:val="clear" w:color="auto" w:fill="FFFFFF"/>
        </w:rPr>
        <w:t xml:space="preserve">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w:t>
      </w:r>
      <w:r w:rsidR="00A00F8B">
        <w:rPr>
          <w:b/>
          <w:color w:val="000000" w:themeColor="text1"/>
          <w:sz w:val="24"/>
          <w:szCs w:val="24"/>
          <w:shd w:val="clear" w:color="auto" w:fill="FFFFFF"/>
        </w:rPr>
        <w:t>Yapıların</w:t>
      </w:r>
      <w:r w:rsidRPr="000C5E6F">
        <w:rPr>
          <w:b/>
          <w:color w:val="000000" w:themeColor="text1"/>
          <w:sz w:val="24"/>
          <w:szCs w:val="24"/>
          <w:shd w:val="clear" w:color="auto" w:fill="FFFFFF"/>
        </w:rPr>
        <w:t xml:space="preserve">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6A7D12">
        <w:rPr>
          <w:b/>
          <w:color w:val="000000" w:themeColor="text1"/>
          <w:sz w:val="24"/>
          <w:szCs w:val="24"/>
          <w:shd w:val="clear" w:color="auto" w:fill="FFFFFF"/>
        </w:rPr>
        <w:t>Taşınması</w:t>
      </w:r>
      <w:r w:rsidR="00AE4EEF">
        <w:rPr>
          <w:b/>
          <w:color w:val="000000" w:themeColor="text1"/>
          <w:sz w:val="24"/>
          <w:szCs w:val="24"/>
          <w:shd w:val="clear" w:color="auto" w:fill="FFFFFF"/>
        </w:rPr>
        <w:t xml:space="preserve"> </w:t>
      </w:r>
      <w:r w:rsidRPr="000C5E6F">
        <w:rPr>
          <w:b/>
          <w:color w:val="000000" w:themeColor="text1"/>
          <w:sz w:val="24"/>
          <w:szCs w:val="24"/>
          <w:shd w:val="clear" w:color="auto" w:fill="FFFFFF"/>
        </w:rPr>
        <w:t>İşi.</w:t>
      </w:r>
    </w:p>
    <w:p w14:paraId="21FB0D75" w14:textId="75780EE9"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w:t>
      </w:r>
      <w:proofErr w:type="gramStart"/>
      <w:r w:rsidR="00024BE9" w:rsidRPr="000C5E6F">
        <w:rPr>
          <w:color w:val="000000" w:themeColor="text1"/>
          <w:shd w:val="clear" w:color="auto" w:fill="FFFFFF"/>
        </w:rPr>
        <w:t>genel</w:t>
      </w:r>
      <w:proofErr w:type="gramEnd"/>
      <w:r w:rsidR="00024BE9" w:rsidRPr="000C5E6F">
        <w:rPr>
          <w:color w:val="000000" w:themeColor="text1"/>
          <w:shd w:val="clear" w:color="auto" w:fill="FFFFFF"/>
        </w:rPr>
        <w:t xml:space="preserve">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3C725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5493D371"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3C725E">
        <w:rPr>
          <w:b/>
          <w:color w:val="000000" w:themeColor="text1"/>
          <w:sz w:val="24"/>
          <w:szCs w:val="24"/>
          <w:shd w:val="clear" w:color="auto" w:fill="FFFFFF"/>
          <w:lang w:eastAsia="tr-TR"/>
        </w:rPr>
        <w:t xml:space="preserve">90(doksan </w:t>
      </w:r>
      <w:r w:rsidR="00584E44" w:rsidRPr="00AE4EEF">
        <w:rPr>
          <w:b/>
          <w:color w:val="000000" w:themeColor="text1"/>
          <w:sz w:val="24"/>
          <w:szCs w:val="24"/>
          <w:shd w:val="clear" w:color="auto" w:fill="FFFFFF"/>
          <w:lang w:eastAsia="tr-TR"/>
        </w:rPr>
        <w:t xml:space="preserve">) </w:t>
      </w:r>
      <w:r w:rsidRPr="00AE4EEF">
        <w:rPr>
          <w:color w:val="000000" w:themeColor="text1"/>
          <w:sz w:val="24"/>
          <w:szCs w:val="24"/>
          <w:shd w:val="clear" w:color="auto" w:fill="FFFFFF"/>
          <w:lang w:eastAsia="tr-TR"/>
        </w:rPr>
        <w:t>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043E7CD4" w:rsidR="00FC24DC" w:rsidRPr="00C83211" w:rsidRDefault="008A112A" w:rsidP="00C83211">
      <w:pPr>
        <w:pStyle w:val="ListeParagraf"/>
        <w:numPr>
          <w:ilvl w:val="0"/>
          <w:numId w:val="3"/>
        </w:numPr>
        <w:rPr>
          <w:color w:val="FF0000"/>
          <w:sz w:val="23"/>
          <w:szCs w:val="23"/>
        </w:rPr>
      </w:pPr>
      <w:r w:rsidRPr="00FC24DC">
        <w:rPr>
          <w:color w:val="000000" w:themeColor="text1"/>
          <w:sz w:val="24"/>
          <w:szCs w:val="24"/>
          <w:lang w:eastAsia="tr-TR"/>
        </w:rPr>
        <w:t>Ekli listede</w:t>
      </w:r>
      <w:r w:rsidR="00AA22A5">
        <w:rPr>
          <w:color w:val="000000" w:themeColor="text1"/>
          <w:sz w:val="24"/>
          <w:szCs w:val="24"/>
          <w:lang w:eastAsia="tr-TR"/>
        </w:rPr>
        <w:t xml:space="preserve"> </w:t>
      </w:r>
      <w:r w:rsidR="00AA22A5" w:rsidRPr="00AA22A5">
        <w:rPr>
          <w:b/>
          <w:color w:val="000000" w:themeColor="text1"/>
          <w:sz w:val="24"/>
          <w:szCs w:val="24"/>
          <w:lang w:eastAsia="tr-TR"/>
        </w:rPr>
        <w:t>232</w:t>
      </w:r>
      <w:r w:rsidRPr="00AA22A5">
        <w:rPr>
          <w:b/>
          <w:color w:val="000000" w:themeColor="text1"/>
          <w:sz w:val="24"/>
          <w:szCs w:val="24"/>
          <w:lang w:eastAsia="tr-TR"/>
        </w:rPr>
        <w:t xml:space="preserve"> </w:t>
      </w:r>
      <w:r w:rsidRPr="004757B6">
        <w:rPr>
          <w:b/>
          <w:color w:val="000000" w:themeColor="text1"/>
          <w:sz w:val="24"/>
          <w:szCs w:val="24"/>
          <w:lang w:eastAsia="tr-TR"/>
        </w:rPr>
        <w:t>adet</w:t>
      </w:r>
      <w:r w:rsidR="0020418B" w:rsidRPr="004757B6">
        <w:rPr>
          <w:b/>
          <w:color w:val="000000" w:themeColor="text1"/>
          <w:sz w:val="24"/>
          <w:szCs w:val="24"/>
          <w:lang w:eastAsia="tr-TR"/>
        </w:rPr>
        <w:t xml:space="preserve"> ve </w:t>
      </w:r>
      <w:r w:rsidR="00AA22A5">
        <w:rPr>
          <w:b/>
          <w:color w:val="000000" w:themeColor="text1"/>
          <w:sz w:val="24"/>
          <w:szCs w:val="24"/>
          <w:lang w:eastAsia="tr-TR"/>
        </w:rPr>
        <w:t>35.900 m²</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C83211">
        <w:rPr>
          <w:color w:val="000000" w:themeColor="text1"/>
          <w:sz w:val="24"/>
          <w:szCs w:val="24"/>
          <w:lang w:eastAsia="tr-TR"/>
        </w:rPr>
        <w:t>232 a</w:t>
      </w:r>
      <w:r w:rsidR="00EC47C3">
        <w:rPr>
          <w:color w:val="000000" w:themeColor="text1"/>
          <w:sz w:val="24"/>
          <w:szCs w:val="24"/>
          <w:lang w:eastAsia="tr-TR"/>
        </w:rPr>
        <w:t xml:space="preserve">det yapı zeminde yapılan </w:t>
      </w:r>
      <w:r w:rsidR="00C83211">
        <w:rPr>
          <w:color w:val="000000" w:themeColor="text1"/>
          <w:sz w:val="24"/>
          <w:szCs w:val="24"/>
          <w:lang w:eastAsia="tr-TR"/>
        </w:rPr>
        <w:t xml:space="preserve">denetim </w:t>
      </w:r>
      <w:r w:rsidR="00EC47C3">
        <w:rPr>
          <w:color w:val="000000" w:themeColor="text1"/>
          <w:sz w:val="24"/>
          <w:szCs w:val="24"/>
          <w:lang w:eastAsia="tr-TR"/>
        </w:rPr>
        <w:t xml:space="preserve">ve muayene kabul </w:t>
      </w:r>
      <w:bookmarkStart w:id="1" w:name="_GoBack"/>
      <w:bookmarkEnd w:id="1"/>
      <w:r w:rsidR="00C83211">
        <w:rPr>
          <w:color w:val="000000" w:themeColor="text1"/>
          <w:sz w:val="24"/>
          <w:szCs w:val="24"/>
          <w:lang w:eastAsia="tr-TR"/>
        </w:rPr>
        <w:t xml:space="preserve">komisyonun ölçümleri sonucu birim m² değerleri üzerinden hesaplanıp </w:t>
      </w:r>
      <w:proofErr w:type="gramStart"/>
      <w:r w:rsidR="00C83211">
        <w:rPr>
          <w:color w:val="000000" w:themeColor="text1"/>
          <w:sz w:val="24"/>
          <w:szCs w:val="24"/>
          <w:lang w:eastAsia="tr-TR"/>
        </w:rPr>
        <w:t>hakkediş</w:t>
      </w:r>
      <w:proofErr w:type="gramEnd"/>
      <w:r w:rsidR="00C83211">
        <w:rPr>
          <w:color w:val="000000" w:themeColor="text1"/>
          <w:sz w:val="24"/>
          <w:szCs w:val="24"/>
          <w:lang w:eastAsia="tr-TR"/>
        </w:rPr>
        <w:t xml:space="preserve"> yapılacaktır.</w:t>
      </w:r>
      <w:r w:rsidR="00EC47C3">
        <w:rPr>
          <w:color w:val="000000" w:themeColor="text1"/>
          <w:sz w:val="24"/>
          <w:szCs w:val="24"/>
          <w:lang w:eastAsia="tr-TR"/>
        </w:rPr>
        <w:t xml:space="preserve"> </w:t>
      </w:r>
      <w:r w:rsidR="008E616E" w:rsidRPr="00C83211">
        <w:rPr>
          <w:color w:val="000000" w:themeColor="text1"/>
          <w:sz w:val="24"/>
          <w:szCs w:val="24"/>
          <w:lang w:eastAsia="tr-TR"/>
        </w:rPr>
        <w:t>İdare, yıkım listelerinde hukuki</w:t>
      </w:r>
      <w:r w:rsidR="007E69FB" w:rsidRPr="00C83211">
        <w:rPr>
          <w:color w:val="000000" w:themeColor="text1"/>
          <w:sz w:val="24"/>
          <w:szCs w:val="24"/>
          <w:lang w:eastAsia="tr-TR"/>
        </w:rPr>
        <w:t xml:space="preserve"> </w:t>
      </w:r>
      <w:r w:rsidR="008E616E" w:rsidRPr="00C83211">
        <w:rPr>
          <w:color w:val="000000" w:themeColor="text1"/>
          <w:sz w:val="24"/>
          <w:szCs w:val="24"/>
          <w:lang w:eastAsia="tr-TR"/>
        </w:rPr>
        <w:t>süreçler veya benzeri uygun gördüğü hallerde yapı eklemek, çıkarmak veya benzer özellikteki yapılarla değişim şeklinde değişikliğe gidebilecektir.</w:t>
      </w:r>
      <w:r w:rsidR="00E836AD">
        <w:rPr>
          <w:color w:val="000000" w:themeColor="text1"/>
          <w:sz w:val="24"/>
          <w:szCs w:val="24"/>
          <w:lang w:eastAsia="tr-TR"/>
        </w:rPr>
        <w:t xml:space="preserve"> </w:t>
      </w:r>
      <w:proofErr w:type="spellStart"/>
      <w:r w:rsidR="00E836AD">
        <w:rPr>
          <w:color w:val="000000" w:themeColor="text1"/>
          <w:sz w:val="24"/>
          <w:szCs w:val="24"/>
          <w:lang w:eastAsia="tr-TR"/>
        </w:rPr>
        <w:t>Hakedişler</w:t>
      </w:r>
      <w:proofErr w:type="spellEnd"/>
      <w:r w:rsidR="00E836AD">
        <w:rPr>
          <w:color w:val="000000" w:themeColor="text1"/>
          <w:sz w:val="24"/>
          <w:szCs w:val="24"/>
          <w:lang w:eastAsia="tr-TR"/>
        </w:rPr>
        <w:t xml:space="preserve"> %30 diliml</w:t>
      </w:r>
      <w:r w:rsidR="000C258B">
        <w:rPr>
          <w:color w:val="000000" w:themeColor="text1"/>
          <w:sz w:val="24"/>
          <w:szCs w:val="24"/>
          <w:lang w:eastAsia="tr-TR"/>
        </w:rPr>
        <w:t>er halinde yapılacak en son hak</w:t>
      </w:r>
      <w:r w:rsidR="00E836AD">
        <w:rPr>
          <w:color w:val="000000" w:themeColor="text1"/>
          <w:sz w:val="24"/>
          <w:szCs w:val="24"/>
          <w:lang w:eastAsia="tr-TR"/>
        </w:rPr>
        <w:t>ediş iş bitiminde yapılacaktır.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 xml:space="preserve">kaldırılacaktır.  </w:t>
      </w:r>
      <w:proofErr w:type="spellStart"/>
      <w:r w:rsidR="00742F8C" w:rsidRPr="00E94FEF">
        <w:rPr>
          <w:color w:val="000000" w:themeColor="text1"/>
          <w:sz w:val="24"/>
          <w:szCs w:val="24"/>
          <w:lang w:eastAsia="tr-TR"/>
        </w:rPr>
        <w:t>S</w:t>
      </w:r>
      <w:r w:rsidRPr="00E94FEF">
        <w:rPr>
          <w:color w:val="000000" w:themeColor="text1"/>
          <w:sz w:val="24"/>
          <w:szCs w:val="24"/>
          <w:lang w:eastAsia="tr-TR"/>
        </w:rPr>
        <w:t>ömel</w:t>
      </w:r>
      <w:proofErr w:type="spellEnd"/>
      <w:r w:rsidRPr="00E94FEF">
        <w:rPr>
          <w:color w:val="000000" w:themeColor="text1"/>
          <w:sz w:val="24"/>
          <w:szCs w:val="24"/>
          <w:lang w:eastAsia="tr-TR"/>
        </w:rPr>
        <w:t xml:space="preserve">, tekil temel, </w:t>
      </w:r>
      <w:proofErr w:type="spellStart"/>
      <w:r w:rsidRPr="00E94FEF">
        <w:rPr>
          <w:color w:val="000000" w:themeColor="text1"/>
          <w:sz w:val="24"/>
          <w:szCs w:val="24"/>
          <w:lang w:eastAsia="tr-TR"/>
        </w:rPr>
        <w:t>ampatman</w:t>
      </w:r>
      <w:proofErr w:type="spellEnd"/>
      <w:r w:rsidRPr="00E94FEF">
        <w:rPr>
          <w:color w:val="000000" w:themeColor="text1"/>
          <w:sz w:val="24"/>
          <w:szCs w:val="24"/>
          <w:lang w:eastAsia="tr-TR"/>
        </w:rPr>
        <w:t>, perde, kolon, kiriş dâhil bütün beton donatılı/</w:t>
      </w:r>
      <w:proofErr w:type="spellStart"/>
      <w:r w:rsidRPr="00E94FEF">
        <w:rPr>
          <w:color w:val="000000" w:themeColor="text1"/>
          <w:sz w:val="24"/>
          <w:szCs w:val="24"/>
          <w:lang w:eastAsia="tr-TR"/>
        </w:rPr>
        <w:t>donatısız</w:t>
      </w:r>
      <w:proofErr w:type="spellEnd"/>
      <w:r w:rsidRPr="00E94FEF">
        <w:rPr>
          <w:color w:val="000000" w:themeColor="text1"/>
          <w:sz w:val="24"/>
          <w:szCs w:val="24"/>
          <w:lang w:eastAsia="tr-TR"/>
        </w:rPr>
        <w:t xml:space="preserve">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proofErr w:type="gramStart"/>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lastRenderedPageBreak/>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 xml:space="preserve">mülk, para </w:t>
      </w:r>
      <w:proofErr w:type="spellStart"/>
      <w:r w:rsidR="004C7B29" w:rsidRPr="003F2C89">
        <w:rPr>
          <w:color w:val="000000" w:themeColor="text1"/>
          <w:sz w:val="24"/>
          <w:szCs w:val="24"/>
        </w:rPr>
        <w:t>vb.</w:t>
      </w:r>
      <w:r w:rsidR="002431C3" w:rsidRPr="003F2C89">
        <w:rPr>
          <w:color w:val="000000" w:themeColor="text1"/>
          <w:sz w:val="24"/>
          <w:szCs w:val="24"/>
        </w:rPr>
        <w:t>’ne</w:t>
      </w:r>
      <w:proofErr w:type="spellEnd"/>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 xml:space="preserve">Yüklenici, kendisini ayrıca ikaza gerek kalmaksızın gerekli tüm emniyet tedbirlerini almaya mecburdur. Bilcümle iskele, geçit, vinç, </w:t>
      </w:r>
      <w:proofErr w:type="spellStart"/>
      <w:r w:rsidRPr="003F2C89">
        <w:rPr>
          <w:color w:val="000000" w:themeColor="text1"/>
          <w:sz w:val="24"/>
          <w:szCs w:val="24"/>
        </w:rPr>
        <w:t>iksa</w:t>
      </w:r>
      <w:proofErr w:type="spellEnd"/>
      <w:r w:rsidRPr="003F2C89">
        <w:rPr>
          <w:color w:val="000000" w:themeColor="text1"/>
          <w:sz w:val="24"/>
          <w:szCs w:val="24"/>
        </w:rPr>
        <w:t xml:space="preserve">, halat, kanca, ekskavatör, </w:t>
      </w:r>
      <w:proofErr w:type="spellStart"/>
      <w:r w:rsidRPr="003F2C89">
        <w:rPr>
          <w:color w:val="000000" w:themeColor="text1"/>
          <w:sz w:val="24"/>
          <w:szCs w:val="24"/>
        </w:rPr>
        <w:t>loder</w:t>
      </w:r>
      <w:proofErr w:type="spellEnd"/>
      <w:r w:rsidRPr="003F2C89">
        <w:rPr>
          <w:color w:val="000000" w:themeColor="text1"/>
          <w:sz w:val="24"/>
          <w:szCs w:val="24"/>
        </w:rPr>
        <w:t xml:space="preserve">, kompresör, </w:t>
      </w:r>
      <w:proofErr w:type="spellStart"/>
      <w:r w:rsidRPr="003F2C89">
        <w:rPr>
          <w:color w:val="000000" w:themeColor="text1"/>
          <w:sz w:val="24"/>
          <w:szCs w:val="24"/>
        </w:rPr>
        <w:t>kompaktör</w:t>
      </w:r>
      <w:proofErr w:type="spellEnd"/>
      <w:r w:rsidRPr="003F2C89">
        <w:rPr>
          <w:color w:val="000000" w:themeColor="text1"/>
          <w:sz w:val="24"/>
          <w:szCs w:val="24"/>
        </w:rPr>
        <w:t>,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 xml:space="preserve">devam edeceklerdir. Yüksekte çalışma yapılan tehlikeli yerlerde mutlaka paraşüt tipi, çift kancalı, şok </w:t>
      </w:r>
      <w:proofErr w:type="spellStart"/>
      <w:r w:rsidRPr="003F2C89">
        <w:rPr>
          <w:color w:val="000000" w:themeColor="text1"/>
          <w:sz w:val="24"/>
          <w:szCs w:val="24"/>
        </w:rPr>
        <w:t>emicili</w:t>
      </w:r>
      <w:proofErr w:type="spellEnd"/>
      <w:r w:rsidRPr="003F2C89">
        <w:rPr>
          <w:color w:val="000000" w:themeColor="text1"/>
          <w:sz w:val="24"/>
          <w:szCs w:val="24"/>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 yıkıma başlamadan önce yıkılacak yapının malzeme ve varsa hasar özellikleri </w:t>
      </w:r>
      <w:r w:rsidRPr="003F2C89">
        <w:rPr>
          <w:color w:val="000000" w:themeColor="text1"/>
          <w:sz w:val="24"/>
          <w:szCs w:val="24"/>
        </w:rPr>
        <w:lastRenderedPageBreak/>
        <w:t>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 xml:space="preserve">saçılmasını önlemek amacıyla su sandıklı </w:t>
      </w:r>
      <w:proofErr w:type="spellStart"/>
      <w:r w:rsidRPr="003F2C89">
        <w:rPr>
          <w:color w:val="000000" w:themeColor="text1"/>
          <w:sz w:val="24"/>
          <w:szCs w:val="24"/>
        </w:rPr>
        <w:t>arazöz</w:t>
      </w:r>
      <w:proofErr w:type="spellEnd"/>
      <w:r w:rsidRPr="003F2C89">
        <w:rPr>
          <w:color w:val="000000" w:themeColor="text1"/>
          <w:sz w:val="24"/>
          <w:szCs w:val="24"/>
        </w:rPr>
        <w:t xml:space="preserve"> veya </w:t>
      </w:r>
      <w:proofErr w:type="spellStart"/>
      <w:r w:rsidRPr="003F2C89">
        <w:rPr>
          <w:color w:val="000000" w:themeColor="text1"/>
          <w:sz w:val="24"/>
          <w:szCs w:val="24"/>
        </w:rPr>
        <w:t>pulverize</w:t>
      </w:r>
      <w:proofErr w:type="spellEnd"/>
      <w:r w:rsidRPr="003F2C89">
        <w:rPr>
          <w:color w:val="000000" w:themeColor="text1"/>
          <w:sz w:val="24"/>
          <w:szCs w:val="24"/>
        </w:rPr>
        <w:t xml:space="preserv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proofErr w:type="spellStart"/>
      <w:r w:rsidR="006E4CEE" w:rsidRPr="00724F90">
        <w:rPr>
          <w:color w:val="000000" w:themeColor="text1"/>
          <w:sz w:val="24"/>
          <w:szCs w:val="24"/>
          <w:lang w:eastAsia="tr-TR"/>
        </w:rPr>
        <w:t>vb</w:t>
      </w:r>
      <w:proofErr w:type="spellEnd"/>
      <w:r w:rsidR="006E4CEE" w:rsidRPr="00724F90">
        <w:rPr>
          <w:color w:val="000000" w:themeColor="text1"/>
          <w:sz w:val="24"/>
          <w:szCs w:val="24"/>
          <w:lang w:eastAsia="tr-TR"/>
        </w:rPr>
        <w:t xml:space="preserve">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w:t>
      </w:r>
      <w:r w:rsidRPr="000C5E6F">
        <w:rPr>
          <w:color w:val="000000" w:themeColor="text1"/>
          <w:sz w:val="24"/>
          <w:szCs w:val="24"/>
          <w:lang w:eastAsia="tr-TR"/>
        </w:rPr>
        <w:lastRenderedPageBreak/>
        <w:t xml:space="preserve">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w:t>
      </w:r>
      <w:proofErr w:type="gramStart"/>
      <w:r w:rsidRPr="00724F90">
        <w:rPr>
          <w:color w:val="000000" w:themeColor="text1"/>
          <w:sz w:val="24"/>
          <w:szCs w:val="24"/>
          <w:lang w:eastAsia="tr-TR"/>
        </w:rPr>
        <w:t>ekipmanlarının</w:t>
      </w:r>
      <w:proofErr w:type="gramEnd"/>
      <w:r w:rsidRPr="00724F90">
        <w:rPr>
          <w:color w:val="000000" w:themeColor="text1"/>
          <w:sz w:val="24"/>
          <w:szCs w:val="24"/>
          <w:lang w:eastAsia="tr-TR"/>
        </w:rPr>
        <w:t xml:space="preserve">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112D7C7F" w14:textId="77777777" w:rsidR="00DE4C83"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05A20AA2" w:rsidR="00DE4C83" w:rsidRPr="003F2C89" w:rsidRDefault="003F2C89" w:rsidP="000069D8">
      <w:pPr>
        <w:pStyle w:val="GvdeMetni"/>
        <w:jc w:val="both"/>
        <w:rPr>
          <w:color w:val="000000" w:themeColor="text1"/>
        </w:rPr>
      </w:pPr>
      <w:r>
        <w:rPr>
          <w:color w:val="000000" w:themeColor="text1"/>
        </w:rPr>
        <w:t xml:space="preserve">       </w:t>
      </w:r>
      <w:r w:rsidR="004757B6">
        <w:rPr>
          <w:color w:val="000000" w:themeColor="text1"/>
        </w:rPr>
        <w:t>c</w:t>
      </w:r>
      <w:r w:rsidR="00886E5A" w:rsidRPr="003F2C89">
        <w:rPr>
          <w:color w:val="000000" w:themeColor="text1"/>
        </w:rPr>
        <w:t>)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12A7B67" w:rsidR="00DE4C83" w:rsidRPr="000C5E6F" w:rsidRDefault="00A75300"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3E1A3210"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r w:rsidR="00A75300">
              <w:rPr>
                <w:rFonts w:ascii="Times New Roman" w:hAnsi="Times New Roman" w:cs="Times New Roman"/>
                <w:color w:val="000000" w:themeColor="text1"/>
                <w:sz w:val="23"/>
                <w:szCs w:val="23"/>
              </w:rPr>
              <w:t>/</w:t>
            </w:r>
            <w:proofErr w:type="spellStart"/>
            <w:r w:rsidR="00A75300">
              <w:rPr>
                <w:rFonts w:ascii="Times New Roman" w:hAnsi="Times New Roman" w:cs="Times New Roman"/>
                <w:color w:val="000000" w:themeColor="text1"/>
                <w:sz w:val="23"/>
                <w:szCs w:val="23"/>
              </w:rPr>
              <w:t>Loder</w:t>
            </w:r>
            <w:proofErr w:type="spellEnd"/>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Arazöz</w:t>
            </w:r>
            <w:proofErr w:type="spellEnd"/>
            <w:r w:rsidRPr="000C5E6F">
              <w:rPr>
                <w:rFonts w:ascii="Times New Roman" w:hAnsi="Times New Roman" w:cs="Times New Roman"/>
                <w:color w:val="000000" w:themeColor="text1"/>
                <w:sz w:val="23"/>
                <w:szCs w:val="23"/>
              </w:rPr>
              <w:t>/</w:t>
            </w:r>
            <w:proofErr w:type="spellStart"/>
            <w:r w:rsidRPr="000C5E6F">
              <w:rPr>
                <w:rFonts w:ascii="Times New Roman" w:hAnsi="Times New Roman" w:cs="Times New Roman"/>
                <w:color w:val="000000" w:themeColor="text1"/>
                <w:sz w:val="23"/>
                <w:szCs w:val="23"/>
              </w:rPr>
              <w:t>SulamaTankı</w:t>
            </w:r>
            <w:proofErr w:type="spellEnd"/>
          </w:p>
        </w:tc>
        <w:tc>
          <w:tcPr>
            <w:tcW w:w="2788" w:type="dxa"/>
            <w:vAlign w:val="center"/>
          </w:tcPr>
          <w:p w14:paraId="6679332E" w14:textId="318C6FE1" w:rsidR="00DE4C83" w:rsidRPr="000C5E6F" w:rsidRDefault="00EB69C8"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9A735D2" w14:textId="34A919DC" w:rsidR="00871763" w:rsidRPr="000C5E6F" w:rsidRDefault="00871763" w:rsidP="00086CE5">
      <w:pPr>
        <w:pStyle w:val="GvdeMetni"/>
        <w:spacing w:before="10"/>
        <w:jc w:val="both"/>
        <w:rPr>
          <w:b/>
          <w:color w:val="000000" w:themeColor="text1"/>
          <w:sz w:val="23"/>
          <w:szCs w:val="23"/>
        </w:rPr>
      </w:pPr>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t xml:space="preserve">İdare tarafından yapılacak iş artışları veya iş eksilişlerinde betonarme yapılar ile yığma yapıların artış ve eksiliş oranları aynı olacaktır.  Ayrıca İdare istediği anda işi durdurarak yapmış olduğu işin miktarını </w:t>
      </w:r>
      <w:proofErr w:type="spellStart"/>
      <w:r w:rsidRPr="001D52EE">
        <w:rPr>
          <w:color w:val="000000"/>
          <w:sz w:val="24"/>
          <w:szCs w:val="24"/>
          <w:lang w:eastAsia="tr-TR"/>
        </w:rPr>
        <w:t>hakedişe</w:t>
      </w:r>
      <w:proofErr w:type="spellEnd"/>
      <w:r w:rsidRPr="001D52EE">
        <w:rPr>
          <w:color w:val="000000"/>
          <w:sz w:val="24"/>
          <w:szCs w:val="24"/>
          <w:lang w:eastAsia="tr-TR"/>
        </w:rPr>
        <w:t xml:space="preserv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lastRenderedPageBreak/>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48DC5716" w14:textId="77777777" w:rsidR="007922BF" w:rsidRDefault="008C0FE5" w:rsidP="0045462A">
      <w:pPr>
        <w:pStyle w:val="ListeParagraf"/>
        <w:spacing w:before="100" w:beforeAutospacing="1" w:after="100" w:afterAutospacing="1"/>
        <w:rPr>
          <w:color w:val="000000" w:themeColor="text1"/>
          <w:sz w:val="20"/>
          <w:szCs w:val="20"/>
          <w:lang w:eastAsia="tr-TR"/>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p>
    <w:p w14:paraId="5A16A6C5" w14:textId="77777777" w:rsidR="007922BF" w:rsidRDefault="007922BF" w:rsidP="0045462A">
      <w:pPr>
        <w:pStyle w:val="ListeParagraf"/>
        <w:spacing w:before="100" w:beforeAutospacing="1" w:after="100" w:afterAutospacing="1"/>
        <w:rPr>
          <w:rFonts w:eastAsiaTheme="minorHAnsi"/>
          <w:color w:val="000000" w:themeColor="text1"/>
          <w:sz w:val="20"/>
          <w:szCs w:val="20"/>
          <w:lang w:eastAsia="tr-TR"/>
        </w:rPr>
      </w:pPr>
    </w:p>
    <w:p w14:paraId="2524B25C" w14:textId="7ED8B14C" w:rsidR="0045462A" w:rsidRPr="000C5E6F" w:rsidRDefault="0045462A" w:rsidP="0045462A">
      <w:pPr>
        <w:pStyle w:val="ListeParagraf"/>
        <w:spacing w:before="100" w:beforeAutospacing="1" w:after="100" w:afterAutospacing="1"/>
        <w:rPr>
          <w:color w:val="000000" w:themeColor="text1"/>
          <w:sz w:val="20"/>
          <w:szCs w:val="20"/>
        </w:rPr>
      </w:pPr>
      <w:r w:rsidRPr="000C5E6F">
        <w:rPr>
          <w:rFonts w:eastAsiaTheme="minorHAnsi"/>
          <w:color w:val="000000" w:themeColor="text1"/>
          <w:sz w:val="20"/>
          <w:szCs w:val="20"/>
          <w:lang w:eastAsia="tr-TR"/>
        </w:rPr>
        <w:fldChar w:fldCharType="begin"/>
      </w:r>
      <w:r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lastRenderedPageBreak/>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366E" w14:textId="77777777" w:rsidR="005D47E9" w:rsidRDefault="005D47E9">
      <w:r>
        <w:separator/>
      </w:r>
    </w:p>
  </w:endnote>
  <w:endnote w:type="continuationSeparator" w:id="0">
    <w:p w14:paraId="4DFB760B" w14:textId="77777777" w:rsidR="005D47E9" w:rsidRDefault="005D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2ACF72A1"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EC47C3">
                            <w:rPr>
                              <w:rFonts w:ascii="Calibri"/>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2ACF72A1"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EC47C3">
                      <w:rPr>
                        <w:rFonts w:ascii="Calibri"/>
                        <w:noProof/>
                        <w:w w:val="99"/>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AE99" w14:textId="77777777" w:rsidR="005D47E9" w:rsidRDefault="005D47E9">
      <w:r>
        <w:separator/>
      </w:r>
    </w:p>
  </w:footnote>
  <w:footnote w:type="continuationSeparator" w:id="0">
    <w:p w14:paraId="60BC3AC6" w14:textId="77777777" w:rsidR="005D47E9" w:rsidRDefault="005D4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5CF8"/>
    <w:rsid w:val="00037A26"/>
    <w:rsid w:val="00067777"/>
    <w:rsid w:val="00073F40"/>
    <w:rsid w:val="00086CE5"/>
    <w:rsid w:val="00091EAA"/>
    <w:rsid w:val="000C258B"/>
    <w:rsid w:val="000C5E6F"/>
    <w:rsid w:val="000D0736"/>
    <w:rsid w:val="000D0DBB"/>
    <w:rsid w:val="000D5D88"/>
    <w:rsid w:val="000E095D"/>
    <w:rsid w:val="000E0BD5"/>
    <w:rsid w:val="000E12AB"/>
    <w:rsid w:val="000E2610"/>
    <w:rsid w:val="000E3B83"/>
    <w:rsid w:val="000F042A"/>
    <w:rsid w:val="000F30A7"/>
    <w:rsid w:val="000F5529"/>
    <w:rsid w:val="000F5CFF"/>
    <w:rsid w:val="0010170C"/>
    <w:rsid w:val="00101E21"/>
    <w:rsid w:val="00107F84"/>
    <w:rsid w:val="0012004B"/>
    <w:rsid w:val="001244C3"/>
    <w:rsid w:val="00125EDE"/>
    <w:rsid w:val="00151B3B"/>
    <w:rsid w:val="0015263A"/>
    <w:rsid w:val="00165515"/>
    <w:rsid w:val="00172E28"/>
    <w:rsid w:val="001730EF"/>
    <w:rsid w:val="001866A1"/>
    <w:rsid w:val="001912BF"/>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F5F"/>
    <w:rsid w:val="003308BE"/>
    <w:rsid w:val="00334B4B"/>
    <w:rsid w:val="00335001"/>
    <w:rsid w:val="00353320"/>
    <w:rsid w:val="00353FEA"/>
    <w:rsid w:val="00363E43"/>
    <w:rsid w:val="0037183B"/>
    <w:rsid w:val="00386756"/>
    <w:rsid w:val="00396211"/>
    <w:rsid w:val="003A01DB"/>
    <w:rsid w:val="003B5FFF"/>
    <w:rsid w:val="003B7472"/>
    <w:rsid w:val="003C725E"/>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57B6"/>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6D31"/>
    <w:rsid w:val="00584E44"/>
    <w:rsid w:val="005A0E11"/>
    <w:rsid w:val="005A31AC"/>
    <w:rsid w:val="005A6AA0"/>
    <w:rsid w:val="005A7ED1"/>
    <w:rsid w:val="005B1DCA"/>
    <w:rsid w:val="005B26F6"/>
    <w:rsid w:val="005B3B4D"/>
    <w:rsid w:val="005C09A6"/>
    <w:rsid w:val="005C16E4"/>
    <w:rsid w:val="005D10E9"/>
    <w:rsid w:val="005D47E9"/>
    <w:rsid w:val="005E617C"/>
    <w:rsid w:val="00604D26"/>
    <w:rsid w:val="006061D0"/>
    <w:rsid w:val="006362DB"/>
    <w:rsid w:val="006424E8"/>
    <w:rsid w:val="0064427B"/>
    <w:rsid w:val="00653949"/>
    <w:rsid w:val="00661C55"/>
    <w:rsid w:val="006649F0"/>
    <w:rsid w:val="00664F2C"/>
    <w:rsid w:val="00673E51"/>
    <w:rsid w:val="00676AE2"/>
    <w:rsid w:val="0068035D"/>
    <w:rsid w:val="00694FE5"/>
    <w:rsid w:val="006A7D12"/>
    <w:rsid w:val="006B1141"/>
    <w:rsid w:val="006B2D71"/>
    <w:rsid w:val="006B3FEF"/>
    <w:rsid w:val="006C1CBF"/>
    <w:rsid w:val="006C79DE"/>
    <w:rsid w:val="006D2A3E"/>
    <w:rsid w:val="006E2842"/>
    <w:rsid w:val="006E42E0"/>
    <w:rsid w:val="006E4CEE"/>
    <w:rsid w:val="00700AF5"/>
    <w:rsid w:val="00724F90"/>
    <w:rsid w:val="0073047B"/>
    <w:rsid w:val="0073212E"/>
    <w:rsid w:val="007342EA"/>
    <w:rsid w:val="00742F8C"/>
    <w:rsid w:val="007735AE"/>
    <w:rsid w:val="007901E0"/>
    <w:rsid w:val="00790937"/>
    <w:rsid w:val="007922BF"/>
    <w:rsid w:val="007926EF"/>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2D25"/>
    <w:rsid w:val="00863416"/>
    <w:rsid w:val="008659C1"/>
    <w:rsid w:val="008716DB"/>
    <w:rsid w:val="00871763"/>
    <w:rsid w:val="00886E5A"/>
    <w:rsid w:val="008921A0"/>
    <w:rsid w:val="008976E3"/>
    <w:rsid w:val="008A112A"/>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D1BC3"/>
    <w:rsid w:val="009E4301"/>
    <w:rsid w:val="009E595F"/>
    <w:rsid w:val="009E6704"/>
    <w:rsid w:val="009E7E19"/>
    <w:rsid w:val="009F1BBD"/>
    <w:rsid w:val="009F3ABC"/>
    <w:rsid w:val="009F3B14"/>
    <w:rsid w:val="00A00F8B"/>
    <w:rsid w:val="00A141E2"/>
    <w:rsid w:val="00A22118"/>
    <w:rsid w:val="00A22787"/>
    <w:rsid w:val="00A25044"/>
    <w:rsid w:val="00A27270"/>
    <w:rsid w:val="00A31FE6"/>
    <w:rsid w:val="00A33064"/>
    <w:rsid w:val="00A3591B"/>
    <w:rsid w:val="00A360F2"/>
    <w:rsid w:val="00A55B8D"/>
    <w:rsid w:val="00A6125E"/>
    <w:rsid w:val="00A67B1F"/>
    <w:rsid w:val="00A75300"/>
    <w:rsid w:val="00A77C18"/>
    <w:rsid w:val="00A812C6"/>
    <w:rsid w:val="00A959BB"/>
    <w:rsid w:val="00AA22A5"/>
    <w:rsid w:val="00AA4EAF"/>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31A22"/>
    <w:rsid w:val="00B35935"/>
    <w:rsid w:val="00B41112"/>
    <w:rsid w:val="00B42FAF"/>
    <w:rsid w:val="00B527C7"/>
    <w:rsid w:val="00B64D4A"/>
    <w:rsid w:val="00B64E51"/>
    <w:rsid w:val="00B72213"/>
    <w:rsid w:val="00B731EF"/>
    <w:rsid w:val="00B758EF"/>
    <w:rsid w:val="00B80D7D"/>
    <w:rsid w:val="00B8283B"/>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4115D"/>
    <w:rsid w:val="00C6013A"/>
    <w:rsid w:val="00C65606"/>
    <w:rsid w:val="00C660FA"/>
    <w:rsid w:val="00C75885"/>
    <w:rsid w:val="00C83211"/>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61186"/>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24C05"/>
    <w:rsid w:val="00E37186"/>
    <w:rsid w:val="00E44320"/>
    <w:rsid w:val="00E453C2"/>
    <w:rsid w:val="00E45EC9"/>
    <w:rsid w:val="00E470D2"/>
    <w:rsid w:val="00E50128"/>
    <w:rsid w:val="00E61C69"/>
    <w:rsid w:val="00E66FD8"/>
    <w:rsid w:val="00E7071C"/>
    <w:rsid w:val="00E74DF1"/>
    <w:rsid w:val="00E81F6C"/>
    <w:rsid w:val="00E836AD"/>
    <w:rsid w:val="00E86F33"/>
    <w:rsid w:val="00E874D9"/>
    <w:rsid w:val="00E94FEF"/>
    <w:rsid w:val="00E97231"/>
    <w:rsid w:val="00EA0724"/>
    <w:rsid w:val="00EB2A27"/>
    <w:rsid w:val="00EB69C8"/>
    <w:rsid w:val="00EC3EAA"/>
    <w:rsid w:val="00EC47C3"/>
    <w:rsid w:val="00ED2A8F"/>
    <w:rsid w:val="00EE3271"/>
    <w:rsid w:val="00EE3632"/>
    <w:rsid w:val="00EE420B"/>
    <w:rsid w:val="00F01C9E"/>
    <w:rsid w:val="00F065B7"/>
    <w:rsid w:val="00F12F88"/>
    <w:rsid w:val="00F152C8"/>
    <w:rsid w:val="00F17FA4"/>
    <w:rsid w:val="00F20A5E"/>
    <w:rsid w:val="00F23AEC"/>
    <w:rsid w:val="00F27656"/>
    <w:rsid w:val="00F30FD0"/>
    <w:rsid w:val="00F3207C"/>
    <w:rsid w:val="00F332D8"/>
    <w:rsid w:val="00F34886"/>
    <w:rsid w:val="00F3672F"/>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C79E81ED-810D-4D10-9FFD-CA9DDCC9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953B-730A-4176-B531-EF4F1ADE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2665</Words>
  <Characters>15196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15</cp:revision>
  <cp:lastPrinted>2023-06-02T14:20:00Z</cp:lastPrinted>
  <dcterms:created xsi:type="dcterms:W3CDTF">2023-11-24T13:53:00Z</dcterms:created>
  <dcterms:modified xsi:type="dcterms:W3CDTF">2023-11-24T19:53:00Z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